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7B" w:rsidRDefault="002C517B" w:rsidP="002C517B">
      <w:pPr>
        <w:tabs>
          <w:tab w:val="left" w:pos="5576"/>
        </w:tabs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....….………………………………………….</w:t>
      </w:r>
    </w:p>
    <w:p w:rsidR="002C517B" w:rsidRDefault="002C517B" w:rsidP="002C517B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.........………………………………………….</w:t>
      </w:r>
    </w:p>
    <w:p w:rsidR="002C517B" w:rsidRDefault="002C517B" w:rsidP="002C517B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............……………………………………….</w:t>
      </w:r>
    </w:p>
    <w:p w:rsidR="002C517B" w:rsidRDefault="002C517B" w:rsidP="002C517B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GERMANY</w:t>
      </w:r>
    </w:p>
    <w:p w:rsidR="002C517B" w:rsidRDefault="002C517B" w:rsidP="002C517B">
      <w:pPr>
        <w:spacing w:after="0" w:line="240" w:lineRule="auto"/>
        <w:jc w:val="right"/>
        <w:rPr>
          <w:lang w:val="en-GB"/>
        </w:rPr>
      </w:pPr>
      <w:r>
        <w:rPr>
          <w:lang w:val="en-GB"/>
        </w:rPr>
        <w:t>…………………….</w:t>
      </w:r>
    </w:p>
    <w:p w:rsidR="002C517B" w:rsidRDefault="002C517B" w:rsidP="002C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2C517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Director General of Police, </w:t>
      </w:r>
    </w:p>
    <w:p w:rsidR="002C517B" w:rsidRDefault="002C517B" w:rsidP="002C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2C517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Police Headquarters</w:t>
      </w:r>
      <w:r w:rsidRPr="002C517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  <w:proofErr w:type="spellStart"/>
      <w:r w:rsidRPr="002C517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Naya</w:t>
      </w:r>
      <w:proofErr w:type="spellEnd"/>
      <w:r w:rsidRPr="002C517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Raipur, </w:t>
      </w:r>
    </w:p>
    <w:p w:rsidR="002C517B" w:rsidRPr="002C517B" w:rsidRDefault="002C517B" w:rsidP="002C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2C517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Chhattisgarh, 492001</w:t>
      </w:r>
      <w:r w:rsidRPr="002C517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  <w:t xml:space="preserve">INDIEN </w:t>
      </w:r>
    </w:p>
    <w:p w:rsidR="002C517B" w:rsidRPr="002C517B" w:rsidRDefault="002C517B" w:rsidP="002C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2C517B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  <w:t>Dear Director General of Police,</w:t>
      </w:r>
    </w:p>
    <w:p w:rsidR="002C517B" w:rsidRDefault="002C517B" w:rsidP="002C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bookmarkStart w:id="0" w:name="_GoBack"/>
      <w:proofErr w:type="spellStart"/>
      <w:r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Pavitri</w:t>
      </w:r>
      <w:proofErr w:type="spellEnd"/>
      <w:r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Manjhi</w:t>
      </w:r>
      <w:bookmarkEnd w:id="0"/>
      <w:proofErr w:type="spellEnd"/>
      <w:r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,</w:t>
      </w:r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chair</w:t>
      </w:r>
      <w:r w:rsidR="00DE544D"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of the local council of </w:t>
      </w:r>
      <w:proofErr w:type="spellStart"/>
      <w:r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Bhengari</w:t>
      </w:r>
      <w:proofErr w:type="spellEnd"/>
      <w:r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in Chhattisgarh</w:t>
      </w:r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, is being currently subject to threats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</w:t>
      </w:r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harassment </w:t>
      </w:r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and intimidation. The reason for this is her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peaceful intercession </w:t>
      </w:r>
      <w:r w:rsidR="00935B4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on be</w:t>
      </w:r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half of </w:t>
      </w:r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the land rights of indigenous Adivasi. </w:t>
      </w:r>
      <w:proofErr w:type="spellStart"/>
      <w:r w:rsidR="00DE544D"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Pavitri</w:t>
      </w:r>
      <w:proofErr w:type="spellEnd"/>
      <w:r w:rsidR="00DE544D"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="00DE544D" w:rsidRP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Manjhi</w:t>
      </w:r>
      <w:proofErr w:type="spellEnd"/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</w:t>
      </w:r>
      <w:r w:rsidR="00935B4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a </w:t>
      </w:r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human rights activist,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is currently fighting </w:t>
      </w:r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two private sector companies who have clearly</w:t>
      </w:r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defrauded </w:t>
      </w:r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the Adivasi in </w:t>
      </w:r>
      <w:proofErr w:type="spellStart"/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Raigarh</w:t>
      </w:r>
      <w:proofErr w:type="spellEnd"/>
      <w:r w:rsidR="00DE544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District.</w:t>
      </w:r>
    </w:p>
    <w:p w:rsidR="00DE544D" w:rsidRPr="00DE544D" w:rsidRDefault="005E1651" w:rsidP="002C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W</w:t>
      </w:r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due</w:t>
      </w:r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respect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, dear Director General of Police,</w:t>
      </w:r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 would like to draw your attention to the fact that it is the task of the police to protect </w:t>
      </w:r>
      <w:proofErr w:type="spellStart"/>
      <w:r w:rsidRP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Pavitri</w:t>
      </w:r>
      <w:proofErr w:type="spellEnd"/>
      <w:r w:rsidRP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Manjhi</w:t>
      </w:r>
      <w:proofErr w:type="spellEnd"/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from intimidation and to ensure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that her human rights are adequately protected. U</w:t>
      </w:r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nfortu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nately, until now the police has </w:t>
      </w:r>
      <w:r w:rsid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not taken adequate steps to do this.</w:t>
      </w:r>
    </w:p>
    <w:p w:rsidR="002C517B" w:rsidRPr="0055559C" w:rsidRDefault="0055559C" w:rsidP="002C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Consequently I ask you, in consultation with her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and</w:t>
      </w:r>
      <w:r w:rsidR="00935B4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sixty other threatened citizens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to take measures to guarantee their safety and to protect them from further 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harassment.</w:t>
      </w:r>
    </w:p>
    <w:p w:rsidR="0055559C" w:rsidRPr="0055559C" w:rsidRDefault="0055559C" w:rsidP="002C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Finally 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 ask you to</w:t>
      </w:r>
      <w:r w:rsidRPr="0055559C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investigate the accusations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the Adivasi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have been illegally dispossessed of their land and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take steps to ensure that those responsible for</w:t>
      </w:r>
      <w:r w:rsidR="005E165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the illegal dispossession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are tried in a court of law.</w:t>
      </w:r>
    </w:p>
    <w:p w:rsidR="002C517B" w:rsidRDefault="0055559C" w:rsidP="002C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DE" w:bidi="k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H" w:eastAsia="de-DE" w:bidi="kn-IN"/>
        </w:rPr>
        <w:t>Yours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H" w:eastAsia="de-DE"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H" w:eastAsia="de-DE" w:bidi="kn-IN"/>
        </w:rPr>
        <w:t>faithfully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H" w:eastAsia="de-DE" w:bidi="kn-IN"/>
        </w:rPr>
        <w:t>,</w:t>
      </w:r>
    </w:p>
    <w:p w:rsidR="0055559C" w:rsidRDefault="0055559C" w:rsidP="002C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DE" w:bidi="kn-IN"/>
        </w:rPr>
      </w:pPr>
    </w:p>
    <w:p w:rsidR="0055559C" w:rsidRPr="0055559C" w:rsidRDefault="0055559C" w:rsidP="002C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2C517B" w:rsidRPr="002C517B" w:rsidRDefault="002C517B" w:rsidP="002C51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 w:bidi="kn-IN"/>
        </w:rPr>
      </w:pPr>
      <w:r w:rsidRPr="002C517B">
        <w:rPr>
          <w:rFonts w:ascii="Arial" w:eastAsia="Times New Roman" w:hAnsi="Arial" w:cs="Arial"/>
          <w:vanish/>
          <w:sz w:val="16"/>
          <w:szCs w:val="16"/>
          <w:lang w:eastAsia="de-DE" w:bidi="kn-IN"/>
        </w:rPr>
        <w:t>Formularende</w:t>
      </w:r>
    </w:p>
    <w:p w:rsidR="00C024AD" w:rsidRDefault="00C024AD"/>
    <w:sectPr w:rsidR="00C024AD" w:rsidSect="006E69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D"/>
    <w:rsid w:val="002C517B"/>
    <w:rsid w:val="0055559C"/>
    <w:rsid w:val="005E1651"/>
    <w:rsid w:val="006E69AA"/>
    <w:rsid w:val="00935B41"/>
    <w:rsid w:val="0098153D"/>
    <w:rsid w:val="00C024AD"/>
    <w:rsid w:val="00D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572F-1F32-4603-BBD6-D0A42E01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C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C517B"/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paragraph" w:styleId="StandardWeb">
    <w:name w:val="Normal (Web)"/>
    <w:basedOn w:val="Standard"/>
    <w:uiPriority w:val="99"/>
    <w:semiHidden/>
    <w:unhideWhenUsed/>
    <w:rsid w:val="002C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character" w:styleId="Fett">
    <w:name w:val="Strong"/>
    <w:basedOn w:val="Absatz-Standardschriftart"/>
    <w:uiPriority w:val="22"/>
    <w:qFormat/>
    <w:rsid w:val="002C517B"/>
    <w:rPr>
      <w:b/>
      <w:bCs/>
    </w:rPr>
  </w:style>
  <w:style w:type="character" w:styleId="Hervorhebung">
    <w:name w:val="Emphasis"/>
    <w:basedOn w:val="Absatz-Standardschriftart"/>
    <w:uiPriority w:val="20"/>
    <w:qFormat/>
    <w:rsid w:val="002C517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C517B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C51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C517B"/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visually-hidden">
    <w:name w:val="visually-hidden"/>
    <w:basedOn w:val="Absatz-Standardschriftart"/>
    <w:rsid w:val="002C517B"/>
  </w:style>
  <w:style w:type="character" w:customStyle="1" w:styleId="fieldset-legend">
    <w:name w:val="fieldset-legend"/>
    <w:basedOn w:val="Absatz-Standardschriftart"/>
    <w:rsid w:val="002C517B"/>
  </w:style>
  <w:style w:type="character" w:customStyle="1" w:styleId="light">
    <w:name w:val="light"/>
    <w:basedOn w:val="Absatz-Standardschriftart"/>
    <w:rsid w:val="002C517B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C51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C517B"/>
    <w:rPr>
      <w:rFonts w:ascii="Arial" w:eastAsia="Times New Roman" w:hAnsi="Arial" w:cs="Arial"/>
      <w:vanish/>
      <w:sz w:val="16"/>
      <w:szCs w:val="16"/>
      <w:lang w:eastAsia="de-DE" w:bidi="kn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0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3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0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5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5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4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4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5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cp:lastPrinted>2019-01-03T13:53:00Z</cp:lastPrinted>
  <dcterms:created xsi:type="dcterms:W3CDTF">2019-01-03T13:06:00Z</dcterms:created>
  <dcterms:modified xsi:type="dcterms:W3CDTF">2019-01-03T14:02:00Z</dcterms:modified>
</cp:coreProperties>
</file>